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2B5A8">
      <w:pPr>
        <w:spacing w:after="0" w:line="360" w:lineRule="auto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21</w:t>
      </w:r>
      <w:r>
        <w:rPr>
          <w:rFonts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>青蛙卖泥塘</w:t>
      </w:r>
    </w:p>
    <w:p w14:paraId="0BBFA34F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51E8C6C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1.认识“卖、烂”等14个生字，读准多音字“喝”，会写“蛙、卖”等8个字，正确读写“青蛙、草籽”等9个词语。</w:t>
      </w:r>
    </w:p>
    <w:p w14:paraId="6A1F435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2.朗读课文，能分角色表演故事。</w:t>
      </w:r>
    </w:p>
    <w:p w14:paraId="4C66780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3.能说清楚青蛙为卖泥塘做了哪些事，最后为什么又不卖泥塘了。</w:t>
      </w:r>
    </w:p>
    <w:p w14:paraId="1216A8B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4.能结合课文内容，模仿句式，展开想象，说一说小鸟、蝴蝶、小兔等可能会说什么话。</w:t>
      </w:r>
    </w:p>
    <w:p w14:paraId="0A52381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0F3F71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1.能说清楚青蛙为卖泥塘做了哪些事，最后为什么又不卖泥塘了。</w:t>
      </w:r>
    </w:p>
    <w:p w14:paraId="0FF7C13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2.能结合课文内容，模仿句式，展开想象，说一说小鸟、蝴蝶、小兔等可能会说什么话。</w:t>
      </w:r>
    </w:p>
    <w:p w14:paraId="2EBC925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13468C91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148B474F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3E3B50C1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4"/>
        </w:rPr>
        <w:t>2课时</w:t>
      </w:r>
    </w:p>
    <w:p w14:paraId="0495D8A7">
      <w:pPr>
        <w:spacing w:after="0" w:line="360" w:lineRule="auto"/>
        <w:ind w:left="480"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03A53EA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561918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1.认识“卖、烂”等14个生字，读准多音字“喝”，会写“蛙、卖”等8个字，正确读写“青蛙、草籽”等9个词语。</w:t>
      </w:r>
    </w:p>
    <w:p w14:paraId="3B1850A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2.能正确、流利地朗读课文。</w:t>
      </w:r>
    </w:p>
    <w:p w14:paraId="2EDB7030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336BA087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初读课文，走进故事</w:t>
      </w:r>
    </w:p>
    <w:p w14:paraId="42FA32A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1.牌子导入，激发兴趣。</w:t>
      </w:r>
    </w:p>
    <w:p w14:paraId="137557A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（1）同学们，刚才老师在门口看到一块很特别的牌子，你们想看吗？</w:t>
      </w:r>
    </w:p>
    <w:p w14:paraId="17B0839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</w:t>
      </w:r>
      <w:r>
        <w:rPr>
          <w:rFonts w:hint="eastAsia" w:ascii="楷体" w:hAnsi="楷体" w:eastAsia="楷体"/>
          <w:sz w:val="24"/>
        </w:rPr>
        <w:t>课件出示写着“卖泥塘”的牌子</w:t>
      </w:r>
      <w:r>
        <w:rPr>
          <w:rFonts w:hint="eastAsia" w:ascii="宋体" w:hAnsi="宋体" w:eastAsia="宋体"/>
          <w:sz w:val="24"/>
        </w:rPr>
        <w:t>）</w:t>
      </w:r>
    </w:p>
    <w:p w14:paraId="69B56DE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（2）谁卖泥塘？教师板书课题，学生跟随老师书空写课题。指导书写“蛙”字。</w:t>
      </w:r>
    </w:p>
    <w:p w14:paraId="70472C2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（3）比较“买”“卖”，引导发现。</w:t>
      </w:r>
    </w:p>
    <w:p w14:paraId="75750B0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①谁能说说这一对双胞胎有哪些不一样的地方？</w:t>
      </w:r>
    </w:p>
    <w:p w14:paraId="26354DAF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②指导书写“卖”，最后一笔是点不是捺。</w:t>
      </w:r>
      <w:r>
        <w:rPr>
          <w:rFonts w:hint="eastAsia" w:ascii="楷体" w:hAnsi="楷体" w:eastAsia="楷体"/>
          <w:sz w:val="24"/>
        </w:rPr>
        <w:t>（课件出示儿歌：有十它收钱，无十它付款，世人吃穿用，都靠它来办。）</w:t>
      </w:r>
    </w:p>
    <w:p w14:paraId="65F1FE5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（4）读了这个课题,你们有什么疑问呢？</w:t>
      </w:r>
    </w:p>
    <w:p w14:paraId="0FB6A87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预设：青蛙为什么卖泥塘？他是怎样卖的呢？</w:t>
      </w:r>
    </w:p>
    <w:p w14:paraId="6D6ACA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2.初读课文，情境识字。</w:t>
      </w:r>
    </w:p>
    <w:p w14:paraId="34ED638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（1）自由读课文，思考：青蛙为什么要卖泥塘？</w:t>
      </w:r>
    </w:p>
    <w:p w14:paraId="1210EDD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E8228BA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青蛙住在烂泥塘里。他觉得这儿不怎么样，想把泥塘卖掉，换一些钱搬到城里住。</w:t>
      </w:r>
    </w:p>
    <w:p w14:paraId="5261418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（2）认读“烂泥塘”。“烂”在这儿的意思是“差，不好”。他觉得这个泥塘很差，很不好，所以想卖掉。</w:t>
      </w:r>
    </w:p>
    <w:p w14:paraId="781CEA8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（3）他想卖出去，是怎么做的呢？又有哪些动物过来买泥塘呢？</w:t>
      </w:r>
    </w:p>
    <w:p w14:paraId="085F411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9512B22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于是青蛙在泥塘边竖起一块牌子，上面写着“卖泥塘”三个字。</w:t>
      </w:r>
    </w:p>
    <w:p w14:paraId="49F0830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“卖泥塘喽，卖泥塘！”青蛙站在牌子边大声吆喝起来。</w:t>
      </w:r>
    </w:p>
    <w:p w14:paraId="2ADF8EE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（4）认识“牌”，借助图片认读，并组词“牌子、扑克牌”。提示“牌子”的“子”读轻声。</w:t>
      </w:r>
    </w:p>
    <w:p w14:paraId="5D7A8C0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（5）学习多音字“喝”。（课件出示“喝”的多音字组词）</w:t>
      </w:r>
    </w:p>
    <w:p w14:paraId="415A233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（6）听到青蛙的吆喝后，谁来了？</w:t>
      </w:r>
    </w:p>
    <w:p w14:paraId="3A068DF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880F60D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一头老牛走过来，看了看泥塘，说：“这个水坑坑嘛，在里边打打滚倒挺舒服……”</w:t>
      </w:r>
    </w:p>
    <w:p w14:paraId="766C28D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（7）认读“水坑坑”，再读“牌子”“舒服”这两个轻声词。</w:t>
      </w:r>
    </w:p>
    <w:p w14:paraId="2E678AF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（8）跟老牛一样，好多小动物都被青蛙的吆喝吸引过来。他们有的说缺点儿树，有的说缺点儿花，有的说缺条路……利用字理识记“缺”字。</w:t>
      </w:r>
    </w:p>
    <w:p w14:paraId="554AC48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（9）听了小动物们的建议，青蛙做了很多事。认识“采集、播撒、灌水、栽树、游泳”等词。</w:t>
      </w:r>
    </w:p>
    <w:p w14:paraId="30623B9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通过青蛙“卖泥塘”牌子的导入，激发学生学习的兴趣，并通过课题质疑，激发学生阅读兴趣。初读课文后抓住“谁卖泥塘”“谁买泥塘”，进行随文识字。既了解故事的大概内容，又解决本课要认识的生字。</w:t>
      </w:r>
    </w:p>
    <w:p w14:paraId="43960EA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梳理结构，朗读指导</w:t>
      </w:r>
    </w:p>
    <w:p w14:paraId="6EBD69A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1.青蛙第一次卖泥塘。</w:t>
      </w:r>
    </w:p>
    <w:p w14:paraId="738BC41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（1）自由读青蛙第一次卖泥塘。</w:t>
      </w:r>
    </w:p>
    <w:p w14:paraId="53EFD4F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（2）青蛙是怎么吆喝的？</w:t>
      </w:r>
    </w:p>
    <w:p w14:paraId="32CA03B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AFE34BE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“卖泥塘喽，卖泥塘！”青蛙站在牌子边大声吆喝起来。</w:t>
      </w:r>
    </w:p>
    <w:p w14:paraId="553A10A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（3）指导朗读：抓住“喽”，读出吆喝的语气。</w:t>
      </w:r>
    </w:p>
    <w:p w14:paraId="2F9D8FE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2.梳理课文：青蛙卖泥塘都遇到了哪些小动物？</w:t>
      </w:r>
    </w:p>
    <w:p w14:paraId="4AA6D52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D4C2E81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青蛙卖泥塘，有___________、___________来买泥塘，还有_____</w:t>
      </w:r>
      <w:r>
        <w:rPr>
          <w:rFonts w:ascii="楷体" w:hAnsi="楷体" w:eastAsia="楷体"/>
          <w:sz w:val="24"/>
        </w:rPr>
        <w:t>_</w:t>
      </w:r>
      <w:r>
        <w:rPr>
          <w:rFonts w:hint="eastAsia" w:ascii="楷体" w:hAnsi="楷体" w:eastAsia="楷体"/>
          <w:sz w:val="24"/>
        </w:rPr>
        <w:t>___</w:t>
      </w:r>
      <w:r>
        <w:rPr>
          <w:rFonts w:ascii="楷体" w:hAnsi="楷体" w:eastAsia="楷体"/>
          <w:sz w:val="24"/>
        </w:rPr>
        <w:t>_</w:t>
      </w:r>
      <w:r>
        <w:rPr>
          <w:rFonts w:hint="eastAsia" w:ascii="楷体" w:hAnsi="楷体" w:eastAsia="楷体"/>
          <w:sz w:val="24"/>
        </w:rPr>
        <w:t>___、______</w:t>
      </w:r>
      <w:r>
        <w:rPr>
          <w:rFonts w:ascii="楷体" w:hAnsi="楷体" w:eastAsia="楷体"/>
          <w:sz w:val="24"/>
        </w:rPr>
        <w:t>__</w:t>
      </w:r>
      <w:r>
        <w:rPr>
          <w:rFonts w:hint="eastAsia" w:ascii="楷体" w:hAnsi="楷体" w:eastAsia="楷体"/>
          <w:sz w:val="24"/>
        </w:rPr>
        <w:t>_</w:t>
      </w:r>
      <w:r>
        <w:rPr>
          <w:rFonts w:ascii="楷体" w:hAnsi="楷体" w:eastAsia="楷体"/>
          <w:sz w:val="24"/>
        </w:rPr>
        <w:t>_</w:t>
      </w:r>
      <w:r>
        <w:rPr>
          <w:rFonts w:hint="eastAsia" w:ascii="楷体" w:hAnsi="楷体" w:eastAsia="楷体"/>
          <w:sz w:val="24"/>
        </w:rPr>
        <w:t>____、___________、___________、___________等小动物来买泥塘。</w:t>
      </w:r>
    </w:p>
    <w:p w14:paraId="6EA0F5E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他们给青蛙提了哪些建议？（</w:t>
      </w:r>
      <w:r>
        <w:rPr>
          <w:rFonts w:hint="eastAsia" w:ascii="楷体" w:hAnsi="楷体" w:eastAsia="楷体"/>
          <w:sz w:val="24"/>
        </w:rPr>
        <w:t>课件出示相关句子</w:t>
      </w:r>
      <w:r>
        <w:rPr>
          <w:rFonts w:hint="eastAsia" w:ascii="宋体" w:hAnsi="宋体" w:eastAsia="宋体"/>
          <w:sz w:val="24"/>
        </w:rPr>
        <w:t>）</w:t>
      </w:r>
    </w:p>
    <w:p w14:paraId="3007C16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3.指导朗读：读老牛的话时，读出慢条斯理的感觉。体会“不过”“就”，读出前后意思的转折。</w:t>
      </w:r>
    </w:p>
    <w:p w14:paraId="3493050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4.听了老牛、野鸭的话，青蛙是怎么做的呢？</w:t>
      </w:r>
    </w:p>
    <w:p w14:paraId="0733AB8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447AA9D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于是他就去采集草籽，播撒在泥塘周围的地上。</w:t>
      </w:r>
    </w:p>
    <w:p w14:paraId="2C6923B3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于是他跑到周围的山里找到泉水，又砍了些竹子，把竹子破开，一根一根接起来，把水引到泥塘里来。</w:t>
      </w:r>
    </w:p>
    <w:p w14:paraId="588B5BA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5.教师示范读，指名学生练读，指导读好长句子。</w:t>
      </w:r>
    </w:p>
    <w:p w14:paraId="7546DB8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6.青蛙最后的吆喝。</w:t>
      </w:r>
    </w:p>
    <w:p w14:paraId="3A615C3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（1）当青蛙做了这些事之后，他又开始吆喝了，他是怎么吆喝的？</w:t>
      </w:r>
    </w:p>
    <w:p w14:paraId="441B28B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0F57E38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“多好的地方！有树，有花，有草，有水塘。你可以看蝴蝶在花丛中飞舞，听小鸟在树上唱歌。你可以在水里尽情游泳，躺在草地上晒太阳。这儿还有道路通到城里……”</w:t>
      </w:r>
    </w:p>
    <w:p w14:paraId="44F81BB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（2）朗读指导：读到后面语调慢慢变低，语速变慢，注意最后是省略号。</w:t>
      </w:r>
    </w:p>
    <w:p w14:paraId="7D4BE82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（3）最后他的泥塘卖出去了没有？</w:t>
      </w:r>
    </w:p>
    <w:p w14:paraId="64156A7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7.学生交流、朗读，梳理故事情节。</w:t>
      </w:r>
    </w:p>
    <w:p w14:paraId="24A1684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8.通顺、流利、有感情地朗读课文。</w:t>
      </w:r>
    </w:p>
    <w:p w14:paraId="5F29ABCD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文中的角色众多，但结构相似，因此在梳理情节时，应理清青蛙卖泥塘的起因、经过、结果。通过指导朗读，读悟结合，加深对课文内容的理解。</w:t>
      </w:r>
    </w:p>
    <w:p w14:paraId="5CB0D307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指导书写，评价提升</w:t>
      </w:r>
    </w:p>
    <w:p w14:paraId="069CA18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1.出示生字，观察字形。</w:t>
      </w:r>
    </w:p>
    <w:p w14:paraId="41EDF77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（1）课件出示会写字“蛙、破、搬、倒、籽、泉、卖、应”，引导学生发现共同点与不同点。</w:t>
      </w:r>
    </w:p>
    <w:p w14:paraId="613C2D6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（2）发现疑难，交流书写要领。</w:t>
      </w:r>
    </w:p>
    <w:p w14:paraId="5CA6D50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2.教师范写，提示要点。</w:t>
      </w:r>
    </w:p>
    <w:p w14:paraId="074877F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（1）“蛙、破、搬、倒”左窄右宽，其中“虫”字第五笔改横为提。“籽”左右等宽。</w:t>
      </w:r>
    </w:p>
    <w:p w14:paraId="022F1E9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（2）“泉、卖”上小下大，要写紧凑。</w:t>
      </w:r>
    </w:p>
    <w:p w14:paraId="64B4605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（3）“应”字的“广”撇要舒展。</w:t>
      </w:r>
    </w:p>
    <w:p w14:paraId="76E1B8C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3.学生描红练习，教师巡视指导。</w:t>
      </w:r>
    </w:p>
    <w:p w14:paraId="4C79EDA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4.个别点评，展示优秀书写，出示问题书写，并纠正。</w:t>
      </w:r>
    </w:p>
    <w:p w14:paraId="7C9FE1C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5.抄写词语。</w:t>
      </w:r>
    </w:p>
    <w:p w14:paraId="1CA5B0F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B83B327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青蛙 草籽 野鸭 泉水 竹子 应该 花丛 尽情 道路</w:t>
      </w:r>
    </w:p>
    <w:p w14:paraId="267C9F7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引导学生观察字形结构，注意同样结构的生字的不同点，注意重要笔画所在的位置，这些观察和指导对学生的书写至关重要。写后及时评价反馈，指出优缺点，切实提高书写能力。</w:t>
      </w:r>
    </w:p>
    <w:p w14:paraId="15FE1F80">
      <w:pPr>
        <w:spacing w:after="0" w:line="360" w:lineRule="auto"/>
        <w:ind w:left="480"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510B3CB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3725937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1.能结合课文内容，模仿句式，展开想象，说一说小鸟、蝴蝶、小兔等可能会说什么话。</w:t>
      </w:r>
    </w:p>
    <w:p w14:paraId="3798468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2.通过感悟语言，知晓青蛙卖泥塘以及小动物不买的原因，能说清楚青蛙为卖泥塘做了哪些事。</w:t>
      </w:r>
    </w:p>
    <w:p w14:paraId="67D594C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3.分角色演一演这个故事。</w:t>
      </w:r>
    </w:p>
    <w:p w14:paraId="07B8C4C6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661A1C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词语复习，语言运用</w:t>
      </w:r>
    </w:p>
    <w:p w14:paraId="7A88B59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1.复习词语，巩固字词。</w:t>
      </w:r>
    </w:p>
    <w:p w14:paraId="69AC7C8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93283A4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青蛙 草籽 野鸭 泉水 竹子 应该 花丛 尽情 道路 牌子 吆喝</w:t>
      </w:r>
    </w:p>
    <w:p w14:paraId="41F0E55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（1）注意读好“牌子、竹子”中“子”的轻声。</w:t>
      </w:r>
    </w:p>
    <w:p w14:paraId="519A643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（2）对多音字“喝”进行词语认读并用词语造句。</w:t>
      </w:r>
    </w:p>
    <w:p w14:paraId="2B035B4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2.理解感悟。</w:t>
      </w:r>
    </w:p>
    <w:p w14:paraId="3AD0E58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（1）理解第1自然段。</w:t>
      </w:r>
    </w:p>
    <w:p w14:paraId="7B02D4E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课件出示;</w:t>
      </w:r>
    </w:p>
    <w:p w14:paraId="36AF29E4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青蛙住在烂泥塘里。他觉得这儿不怎么样，想把泥塘卖掉，换一些钱搬到城里住。</w:t>
      </w:r>
    </w:p>
    <w:p w14:paraId="78E6E6A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（2）这个泥塘，青蛙觉得不怎么样。文中用了一个什么词来形容？（</w:t>
      </w:r>
      <w:r>
        <w:rPr>
          <w:rFonts w:hint="eastAsia" w:ascii="楷体" w:hAnsi="楷体" w:eastAsia="楷体"/>
          <w:sz w:val="24"/>
        </w:rPr>
        <w:t>烂</w:t>
      </w:r>
      <w:r>
        <w:rPr>
          <w:rFonts w:hint="eastAsia" w:ascii="宋体" w:hAnsi="宋体" w:eastAsia="宋体"/>
          <w:sz w:val="24"/>
        </w:rPr>
        <w:t>）“烂”的意思是什么？</w:t>
      </w:r>
    </w:p>
    <w:p w14:paraId="4D2C1BF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（3）结合课本中的图片，说说这个泥塘是怎么样的。</w:t>
      </w:r>
    </w:p>
    <w:p w14:paraId="3039B7A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3.他写了“卖泥塘”的牌子，并大声吆喝，此时他心里是怎么想的？</w:t>
      </w:r>
    </w:p>
    <w:p w14:paraId="31479B9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通过词语复习，巩固所学生字，通过对多音字组的词语进行认读，掌握多音字在词语中的正确读音。抓住关键字“烂”，体会文中角色内心的想法。</w:t>
      </w:r>
    </w:p>
    <w:p w14:paraId="23280D54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精读感悟，重点突破</w:t>
      </w:r>
    </w:p>
    <w:p w14:paraId="5294087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1.自读课文，理解运用。</w:t>
      </w:r>
    </w:p>
    <w:p w14:paraId="1415728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（1）读课文第3～10自然段，说一说小动物们不买泥塘的原因。</w:t>
      </w:r>
    </w:p>
    <w:p w14:paraId="15D69E5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课件出示;</w:t>
      </w:r>
    </w:p>
    <w:p w14:paraId="6584995C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一头老牛走过来，看了看泥塘，说：“这个水坑坑嘛，在里边打打滚倒挺舒服。不过，要是周围有些草就更好了。”</w:t>
      </w:r>
    </w:p>
    <w:p w14:paraId="2AFC5C01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一只野鸭飞来了，看了看泥塘,说：“这地方好是好，就是塘里的水太少了。”</w:t>
      </w:r>
    </w:p>
    <w:p w14:paraId="2E625653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小鸟飞来说，这里缺点儿树；蝴蝶飞来说，这里缺点儿花；小兔跑来说，这里还缺条路；小猴跑来说，这儿应该盖所房子；小狐狸说……</w:t>
      </w:r>
    </w:p>
    <w:p w14:paraId="0D967E5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（2）引导发现老牛和野鸭说话的规律：都是先说泥塘的优点，再说泥塘的缺点，中间都用了一个词语进行前后意思的转折。</w:t>
      </w:r>
    </w:p>
    <w:p w14:paraId="61791DA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（3）这两句的行文结构相同，但内容不同。引导学生在读的时候，抓住角色语言，读正确角色的语气。如，老牛说话的语气应是慢条斯理的，野鸭说话的速度稍快。</w:t>
      </w:r>
    </w:p>
    <w:p w14:paraId="7E727D6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（4）青蛙的吆喝声还吸引了哪些小动物来买泥塘？</w:t>
      </w:r>
    </w:p>
    <w:p w14:paraId="0941E96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（5）其他小动物说的话都只是简单的概括，请依照老牛和野鸭所说的话，发挥想象，用“先肯定再提出建议”的方法，中间用上“不过、就是、但是、可是……”等词语试着具体说说。</w:t>
      </w:r>
    </w:p>
    <w:p w14:paraId="40A4008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（6）指名说一说：当时小动物们会怎样说？预设：</w:t>
      </w:r>
    </w:p>
    <w:p w14:paraId="6EB58C1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5CC4604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蝴蝶飞过来说：“这地方真好，青青的草，绿绿的水，可是没有花。”</w:t>
      </w:r>
    </w:p>
    <w:p w14:paraId="48A6E470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小兔跑过来说：“这地方真美，有草有水有花，但是我喜欢蹦蹦跳跳，这里没有路。”</w:t>
      </w:r>
    </w:p>
    <w:p w14:paraId="4596867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2.精读课文，感悟原因。</w:t>
      </w:r>
    </w:p>
    <w:p w14:paraId="3AB22F2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（1）小动物们都提出了自己的建议，青蛙听到后做了哪些事？请从文中找出句子，画上横线。</w:t>
      </w:r>
    </w:p>
    <w:p w14:paraId="60C8629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27ABF6E">
      <w:pPr>
        <w:numPr>
          <w:ilvl w:val="0"/>
          <w:numId w:val="4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于是他就去采集草籽，播撒在泥塘周围的地上。</w:t>
      </w:r>
    </w:p>
    <w:p w14:paraId="3A0E9582">
      <w:pPr>
        <w:numPr>
          <w:ilvl w:val="0"/>
          <w:numId w:val="4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于是他跑到周围的山里找到泉水，又砍了些竹子，把竹子破开，一根一根接起来，把水引到泥塘里来。</w:t>
      </w:r>
    </w:p>
    <w:p w14:paraId="5C8A7F0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于是青蛙就照着他们的话去做，栽了树，种了花，修了路，还在泥塘旁边盖了房子……</w:t>
      </w:r>
    </w:p>
    <w:p w14:paraId="4839435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（2）用词语概括青蛙做的事。（种草、引水、栽树、种花、修路、盖房）</w:t>
      </w:r>
    </w:p>
    <w:p w14:paraId="57D8E86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（3）最后，他的泥塘变成什么样了？</w:t>
      </w:r>
    </w:p>
    <w:p w14:paraId="375866B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568AC1B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多好的地方！有树，有花，有草，有水塘。你可以看蝴蝶在花丛中飞舞，听小鸟在树上唱歌。你可以在水里尽情游泳，躺在草地上晒太阳。这儿还有道路通到城里……</w:t>
      </w:r>
    </w:p>
    <w:p w14:paraId="2B9F61C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（4）来，大家一起帮他卖泥塘，一起吆喝一下。齐读第11自然段青蛙说的话。</w:t>
      </w:r>
    </w:p>
    <w:p w14:paraId="1C77AEB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（5）语言拓展，学会吆喝。</w:t>
      </w:r>
    </w:p>
    <w:p w14:paraId="367699F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EFE743F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商店里有酸奶、果汁、西瓜……谁来吆喝下，帮商店老板卖一卖？</w:t>
      </w:r>
    </w:p>
    <w:p w14:paraId="02BE7FF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（6）比较阅读，体验语言。</w:t>
      </w:r>
    </w:p>
    <w:p w14:paraId="613FC99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青蛙的第四次“吆喝”最成功，告诉了我们泥塘有许多吸引人的地方，请同学们再读第11自然段，找出泥塘最吸引你的地方。</w:t>
      </w:r>
    </w:p>
    <w:p w14:paraId="6724D1A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预设一：你可以看蝴蝶在花丛中飞舞，听小鸟在树上唱歌。</w:t>
      </w:r>
    </w:p>
    <w:p w14:paraId="0A8B44C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引导学生想象蝴蝶飞舞，小鸟唱歌的热闹场景。</w:t>
      </w:r>
    </w:p>
    <w:p w14:paraId="1BD9D1E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预设二：你可以在水里尽情游泳，躺在草地上晒太阳。</w:t>
      </w:r>
    </w:p>
    <w:p w14:paraId="0E56FF7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引导学生理解“尽情”，指导朗读句子。</w:t>
      </w:r>
    </w:p>
    <w:p w14:paraId="3A940D1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（7）此时青蛙有什么感受？最后的结局怎么样？</w:t>
      </w:r>
    </w:p>
    <w:p w14:paraId="5CC70B6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青蛙说到这里，突然愣住了，他想：这么好的地方，自己住挺好的，为什么要卖掉呢？</w:t>
      </w:r>
    </w:p>
    <w:p w14:paraId="5B0DB61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于是青蛙不再卖泥塘了。</w:t>
      </w:r>
    </w:p>
    <w:p w14:paraId="380FE00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（8）“愣住”是什么意思？他为什么愣住了？他心里会怎么想？</w:t>
      </w:r>
    </w:p>
    <w:p w14:paraId="5413666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9）他的泥塘都达到了小动物们的要求，他为什么又不卖了呢？（因为青蛙听取了小动物们的建议：种草、引水、栽树、种花、铺路、盖房，将泥塘变得这么美。他认为这么好的地方自己住挺好的，所以不卖泥塘了。）</w:t>
      </w:r>
    </w:p>
    <w:p w14:paraId="074C7E26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语文学习，就是语言积累、学会表达的过程，通过发现句式的规律，练习模仿说话。通过概括青蛙为卖泥塘做的事，培养学生提取信息的能力，为今后的学习奠定基础。</w:t>
      </w:r>
    </w:p>
    <w:p w14:paraId="1C902D88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演读课文，体悟情趣</w:t>
      </w:r>
    </w:p>
    <w:p w14:paraId="622F76F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1.小组合作，演读课文。</w:t>
      </w:r>
    </w:p>
    <w:p w14:paraId="51F3192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（1）小组内分角色练习。</w:t>
      </w:r>
    </w:p>
    <w:p w14:paraId="7617BA1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（2）小组展示。</w:t>
      </w:r>
    </w:p>
    <w:p w14:paraId="074AD98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2.拓展延伸，总结提高。</w:t>
      </w:r>
    </w:p>
    <w:p w14:paraId="5D88BDE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（1）青蛙的泥塘变得这么美，你觉得是什么原因？</w:t>
      </w:r>
    </w:p>
    <w:p w14:paraId="61EB26C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（2）如果你们从现在的这个泥塘边经过，你还想给小青蛙什么建议？（鼓励学生大胆想象）</w:t>
      </w:r>
    </w:p>
    <w:p w14:paraId="153B9FE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（3）相信青蛙如果听了你们的话，一定会将泥塘变得更美丽的。</w:t>
      </w:r>
    </w:p>
    <w:p w14:paraId="2B71FAD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（4）小青蛙现在有这么漂亮的家了，它邀请我们一起去玩呢，我们一起出发吧！（课件播放歌曲《小青蛙回家》）</w:t>
      </w:r>
    </w:p>
    <w:p w14:paraId="4EB1047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（5）小结：同学们，只要我们勤劳、肯努力，烂泥塘也能变成美丽的花园。让我们好好学习，长大后，为自己的家乡出一份力，让我们的家乡变得更美吧！</w:t>
      </w:r>
    </w:p>
    <w:p w14:paraId="78051475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宋体" w:hAnsi="宋体" w:eastAsia="宋体"/>
          <w:b/>
          <w:sz w:val="24"/>
        </w:rPr>
        <w:t>设计意图</w:t>
      </w:r>
      <w:r>
        <w:rPr>
          <w:rFonts w:hint="eastAsia" w:ascii="楷体" w:hAnsi="楷体" w:eastAsia="楷体"/>
          <w:sz w:val="24"/>
        </w:rPr>
        <w:t>】语文学习离不开学生的创造力和想象力，通过小组分角色演读，激起学生的学习兴趣。学生发挥想象力投入课文中与青蛙沟通交流，不仅锻炼了口语表达能力，还提高了创造力，使语文学习变得生动、有趣。</w:t>
      </w:r>
    </w:p>
    <w:p w14:paraId="75EEB46D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等线" w:hAnsi="等线" w:eastAsia="等线" w:cs="MS Mincho"/>
          <w:b/>
          <w:sz w:val="28"/>
          <w:szCs w:val="28"/>
        </w:rPr>
        <w:t>板书设计</w:t>
      </w:r>
    </w:p>
    <w:p w14:paraId="618CB767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134.45pt;width:549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6E64C35B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2AA76B3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教学时，我把教学的重点放在识字、写字和内容梳理上，注重创设一个富有童趣的教学情境，以读代讲，激发学生读的愿望。下面就本堂课的设计做以下反思：</w:t>
      </w:r>
    </w:p>
    <w:p w14:paraId="73C86827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1.读写结合，把握低段教学中的重难点。</w:t>
      </w:r>
    </w:p>
    <w:p w14:paraId="6A509E3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本篇课文的教学中，我把随文识字和识字、写字相结合，渗透了汉字的构字规律，契合了学生的学习心理和兴趣。在初读课文的教学过程中，始终贯彻识字和写字教学，扎实有效地落实了让每一位学生掌握读写的教学目标。</w:t>
      </w:r>
    </w:p>
    <w:p w14:paraId="31D1D216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2.深挖文本，设计有意义的语言实践点。</w:t>
      </w:r>
    </w:p>
    <w:p w14:paraId="59755B6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课始终关注教材中出现的语言训练点，有目的、有梯度地进行训练。关注老牛和野鸭的说话方式上的共同特点，即两者在说话的时候都是先说优点再说缺点，中间通过运用转折关系的关联词“不过、就是”进行连接。我引导学生在反复朗读中体会角色语言的特点，并引导学生想象和交流小兔、蝴蝶、小鸟和小狐狸等可能说的话，让学生迁移运用，感受这样说话的好处。</w:t>
      </w:r>
    </w:p>
    <w:p w14:paraId="063F535C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3.创设情境，让低段课堂教学充满童趣。</w:t>
      </w:r>
    </w:p>
    <w:p w14:paraId="466DAFF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低段的语文教学要给学生创设一个大的情境，让课堂教学更富有童趣。通过对“烂”的解读和想象，了解后面泥塘的变化，让学生体会青蛙的劳动创造了美。通过不断朗读、感悟、提炼信息，让学生理解“青蛙不再卖泥塘”的原因，并通过分角色表演读，让教学充满童趣。</w:t>
      </w:r>
    </w:p>
    <w:p w14:paraId="79044B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1B49E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61CE4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701F2400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D830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D147D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F6492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42638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A7383"/>
    <w:multiLevelType w:val="multilevel"/>
    <w:tmpl w:val="042A7383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1">
    <w:nsid w:val="33B44870"/>
    <w:multiLevelType w:val="multilevel"/>
    <w:tmpl w:val="33B44870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2">
    <w:nsid w:val="39273C8C"/>
    <w:multiLevelType w:val="multilevel"/>
    <w:tmpl w:val="39273C8C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3">
    <w:nsid w:val="7924284A"/>
    <w:multiLevelType w:val="multilevel"/>
    <w:tmpl w:val="7924284A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971E9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0840"/>
    <w:rsid w:val="00171D30"/>
    <w:rsid w:val="00187EFF"/>
    <w:rsid w:val="002116F5"/>
    <w:rsid w:val="002625D2"/>
    <w:rsid w:val="00263118"/>
    <w:rsid w:val="002679A7"/>
    <w:rsid w:val="002B5068"/>
    <w:rsid w:val="002B6C7A"/>
    <w:rsid w:val="002C4592"/>
    <w:rsid w:val="002F2C64"/>
    <w:rsid w:val="002F588B"/>
    <w:rsid w:val="00323B43"/>
    <w:rsid w:val="00381329"/>
    <w:rsid w:val="003A6D5E"/>
    <w:rsid w:val="003D37D8"/>
    <w:rsid w:val="003E17EB"/>
    <w:rsid w:val="003F66E5"/>
    <w:rsid w:val="00402CE9"/>
    <w:rsid w:val="0040719F"/>
    <w:rsid w:val="0042020D"/>
    <w:rsid w:val="00426133"/>
    <w:rsid w:val="004358AB"/>
    <w:rsid w:val="00445011"/>
    <w:rsid w:val="004A1B4A"/>
    <w:rsid w:val="004A6F07"/>
    <w:rsid w:val="004D2731"/>
    <w:rsid w:val="004D3854"/>
    <w:rsid w:val="004E17BC"/>
    <w:rsid w:val="004E2FB0"/>
    <w:rsid w:val="004F75A5"/>
    <w:rsid w:val="005133D6"/>
    <w:rsid w:val="005769CE"/>
    <w:rsid w:val="005C1861"/>
    <w:rsid w:val="00605E06"/>
    <w:rsid w:val="0067353B"/>
    <w:rsid w:val="00682BAD"/>
    <w:rsid w:val="0068716C"/>
    <w:rsid w:val="006939A0"/>
    <w:rsid w:val="006A71FD"/>
    <w:rsid w:val="00701019"/>
    <w:rsid w:val="00720F8E"/>
    <w:rsid w:val="00734EBE"/>
    <w:rsid w:val="00737DC7"/>
    <w:rsid w:val="00780923"/>
    <w:rsid w:val="00787997"/>
    <w:rsid w:val="00805328"/>
    <w:rsid w:val="00822DA6"/>
    <w:rsid w:val="008548C4"/>
    <w:rsid w:val="00866BE5"/>
    <w:rsid w:val="008945B1"/>
    <w:rsid w:val="0089657C"/>
    <w:rsid w:val="008B403A"/>
    <w:rsid w:val="008B7726"/>
    <w:rsid w:val="008F0BDD"/>
    <w:rsid w:val="00917DB3"/>
    <w:rsid w:val="00930554"/>
    <w:rsid w:val="00976FC7"/>
    <w:rsid w:val="009A5322"/>
    <w:rsid w:val="009C672E"/>
    <w:rsid w:val="009E1785"/>
    <w:rsid w:val="009F4350"/>
    <w:rsid w:val="00A41714"/>
    <w:rsid w:val="00A709CB"/>
    <w:rsid w:val="00A85069"/>
    <w:rsid w:val="00AA0C0C"/>
    <w:rsid w:val="00AC5216"/>
    <w:rsid w:val="00AE40E7"/>
    <w:rsid w:val="00AE6704"/>
    <w:rsid w:val="00B2377A"/>
    <w:rsid w:val="00B45038"/>
    <w:rsid w:val="00B54C0A"/>
    <w:rsid w:val="00B667D2"/>
    <w:rsid w:val="00BA52EA"/>
    <w:rsid w:val="00BD22FF"/>
    <w:rsid w:val="00C07EBC"/>
    <w:rsid w:val="00C34469"/>
    <w:rsid w:val="00C559A0"/>
    <w:rsid w:val="00C76617"/>
    <w:rsid w:val="00C9454F"/>
    <w:rsid w:val="00CD5DA8"/>
    <w:rsid w:val="00CF1CC3"/>
    <w:rsid w:val="00CF7DC4"/>
    <w:rsid w:val="00D1071F"/>
    <w:rsid w:val="00D3170F"/>
    <w:rsid w:val="00D31D50"/>
    <w:rsid w:val="00D471BA"/>
    <w:rsid w:val="00D56CCF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26548"/>
    <w:rsid w:val="00E349CC"/>
    <w:rsid w:val="00E476D8"/>
    <w:rsid w:val="00E82ED4"/>
    <w:rsid w:val="00E85381"/>
    <w:rsid w:val="00E9113B"/>
    <w:rsid w:val="00EE70B7"/>
    <w:rsid w:val="00F137E1"/>
    <w:rsid w:val="00F25F21"/>
    <w:rsid w:val="00F3740A"/>
    <w:rsid w:val="00F45721"/>
    <w:rsid w:val="00F57389"/>
    <w:rsid w:val="00F96767"/>
    <w:rsid w:val="00FA1CD3"/>
    <w:rsid w:val="00FB1753"/>
    <w:rsid w:val="00FD0829"/>
    <w:rsid w:val="00FD7533"/>
    <w:rsid w:val="44342266"/>
    <w:rsid w:val="4E380918"/>
    <w:rsid w:val="4EAA6613"/>
    <w:rsid w:val="5450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0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4700</Words>
  <Characters>4828</Characters>
  <Lines>0</Lines>
  <Paragraphs>0</Paragraphs>
  <TotalTime>0</TotalTime>
  <ScaleCrop>false</ScaleCrop>
  <LinksUpToDate>false</LinksUpToDate>
  <CharactersWithSpaces>4862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12BC15D032E349A1919DA79948AC90D1_12</vt:lpwstr>
  </property>
</Properties>
</file>